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7FD8">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Приложение № 1</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к Политике </w:t>
      </w:r>
      <w:r>
        <w:rPr>
          <w:rFonts w:ascii="Times New Roman" w:hAnsi="Times New Roman"/>
          <w:color w:val="000000"/>
          <w:sz w:val="24"/>
          <w:szCs w:val="24"/>
          <w:lang w:bidi="ar"/>
        </w:rPr>
        <w:t>ООО «ТК ТАНДЕМ»</w:t>
      </w:r>
    </w:p>
    <w:p w14:paraId="7E0FD6AE">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отношении обработки персональных данных</w:t>
      </w:r>
    </w:p>
    <w:p w14:paraId="321C5085">
      <w:pPr>
        <w:shd w:val="clear" w:color="auto" w:fill="FFFFFF"/>
        <w:spacing w:after="0" w:line="240" w:lineRule="auto"/>
        <w:ind w:firstLine="567"/>
        <w:rPr>
          <w:rFonts w:ascii="Times New Roman" w:hAnsi="Times New Roman" w:eastAsia="Times New Roman" w:cs="Times New Roman"/>
          <w:color w:val="000000"/>
          <w:sz w:val="24"/>
          <w:szCs w:val="24"/>
          <w:lang w:eastAsia="ru-RU"/>
        </w:rPr>
      </w:pPr>
    </w:p>
    <w:p w14:paraId="48F7AD99">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3757D2D">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BDCD907">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1.1.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Категория субъекта персональных данных: </w:t>
      </w:r>
    </w:p>
    <w:p w14:paraId="4725826C">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работники ООО «ТК ТАНДЕМ»;</w:t>
      </w:r>
    </w:p>
    <w:p w14:paraId="2A06E361">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бывшие работники ООО «ТК ТАНДЕМ».</w:t>
      </w:r>
    </w:p>
    <w:p w14:paraId="47F54FFF">
      <w:pPr>
        <w:spacing w:after="0" w:line="240" w:lineRule="auto"/>
        <w:ind w:left="567"/>
        <w:jc w:val="both"/>
        <w:rPr>
          <w:rFonts w:ascii="Times New Roman" w:hAnsi="Times New Roman" w:eastAsia="Times New Roman" w:cs="Times New Roman"/>
          <w:b/>
          <w:color w:val="000000"/>
          <w:sz w:val="24"/>
          <w:szCs w:val="24"/>
          <w:lang w:eastAsia="ru-RU"/>
        </w:rPr>
      </w:pPr>
    </w:p>
    <w:p w14:paraId="08CCE2CE">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1.2.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заключение и исполнение трудового договора, ведение кадровой работы и организации учета работников Общества, регулирование трудовых и иных непосредственно связанных с ними отношений, в том числе:</w:t>
      </w:r>
    </w:p>
    <w:p w14:paraId="037FBF1B">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выпуск банковской карты в рамках договоров о предоставлении услуг в рамках «зарплатных» проектов, прикрепление банковской карты к договору о «зарплатном» проекте, взаимодействие по исполнению условий этого договора, реестровые зачисления денежных средств, предоставление посредством мобильного приложения Банков Онлайн информации о составных частях выплаченной и/или причитающейся к выплате заработной платы, иных выплатах, удержаниях из выплат за определенный период;</w:t>
      </w:r>
    </w:p>
    <w:p w14:paraId="00092278">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заключение и исполнение договоров добровольного медицинского страхования,</w:t>
      </w:r>
    </w:p>
    <w:p w14:paraId="1B3E28DB">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прохождение обучений по охране труда, иных обязательных обучений, а также получение дополнительного образования и повышение квалификации,</w:t>
      </w:r>
    </w:p>
    <w:p w14:paraId="179FE804">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осуществление командировок;</w:t>
      </w:r>
    </w:p>
    <w:p w14:paraId="34BF66BF">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обеспечение личной безопасности и обеспечение сохранности имущества, организация пропускного режима, обеспечение доступа на территорию Общества и в рабочие помещения (офисы);</w:t>
      </w:r>
    </w:p>
    <w:p w14:paraId="120240D3">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 количества и качества выполняемой работы, контроль трудовой дисциплины;</w:t>
      </w:r>
    </w:p>
    <w:p w14:paraId="5218F3FC">
      <w:pPr>
        <w:numPr>
          <w:ilvl w:val="0"/>
          <w:numId w:val="1"/>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выполнение установленных законом обязанностей Общества.</w:t>
      </w:r>
    </w:p>
    <w:p w14:paraId="1BCA4E8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91A6AB3">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1.3.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4F18BB8F">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4D06CC15">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43EAFC82">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рождения;</w:t>
      </w:r>
    </w:p>
    <w:p w14:paraId="31597076">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Гражданство;</w:t>
      </w:r>
    </w:p>
    <w:p w14:paraId="0040F004">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w:t>
      </w:r>
    </w:p>
    <w:p w14:paraId="31A3859B">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регистрации;</w:t>
      </w:r>
    </w:p>
    <w:p w14:paraId="11373ECA">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фактического проживания;</w:t>
      </w:r>
    </w:p>
    <w:p w14:paraId="59170051">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Номер телефона (домашний, мобильный, рабочий);</w:t>
      </w:r>
    </w:p>
    <w:p w14:paraId="0E77A45C">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электронной почты;</w:t>
      </w:r>
    </w:p>
    <w:p w14:paraId="419E55DB">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664BA404">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СНИЛС;</w:t>
      </w:r>
    </w:p>
    <w:p w14:paraId="4F1655E8">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ИНН;</w:t>
      </w:r>
    </w:p>
    <w:p w14:paraId="31C4AB3F">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02E7AEE9">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Владение иностранными языками;</w:t>
      </w:r>
    </w:p>
    <w:p w14:paraId="402FFF8F">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трудовой деятельности (дата назначения на должность, дата увольнения, должность, подразделение, организация);</w:t>
      </w:r>
    </w:p>
    <w:p w14:paraId="0104689D">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начислении денежных средств;</w:t>
      </w:r>
    </w:p>
    <w:p w14:paraId="0852CAF2">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Реквизиты банковского счета;</w:t>
      </w:r>
    </w:p>
    <w:p w14:paraId="2C18192B">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Информация о составных частях заработной платы, выплаченной и/или причитающейся заработной платы, иных выплатах, удержаниях из выплат за определенный период;</w:t>
      </w:r>
    </w:p>
    <w:p w14:paraId="2547575D">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военного билета (серия и номер военного билета, дата выдачи, кем выдан, отношение к военной службе, дата и место прохождения военной службы, сведения о годности к военной службе, сведения об участии в боевых действиях);</w:t>
      </w:r>
    </w:p>
    <w:p w14:paraId="1C25F36E">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Семейное положение;</w:t>
      </w:r>
    </w:p>
    <w:p w14:paraId="5B65CB21">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составе семьи;</w:t>
      </w:r>
    </w:p>
    <w:p w14:paraId="4DBCBD87">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формы Т2 (табельный номер, сведения о воинском учете, оклад, сведения об аттестации, сведения о профессиональной переподготовке, сведения о наградах, поощрениях и почетных званиях, сведения об отпуске, сведения о социальных льготах);</w:t>
      </w:r>
    </w:p>
    <w:p w14:paraId="07DB2521">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больничных листов работников (номер больничного листа, дата открытия листа, дата закрытия листа);</w:t>
      </w:r>
    </w:p>
    <w:p w14:paraId="0544BF27">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о возможности либо невозможности работы в конкретных условиях труда;</w:t>
      </w:r>
    </w:p>
    <w:p w14:paraId="6F57A44F">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по результатам медицинских осмотров;</w:t>
      </w:r>
    </w:p>
    <w:p w14:paraId="4EBEFEA8">
      <w:pPr>
        <w:numPr>
          <w:ilvl w:val="0"/>
          <w:numId w:val="2"/>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Биометрические персональные данные, не используемые Оператором для установления личности субъекта персональных данных (фотографии и видеоизображения).</w:t>
      </w:r>
    </w:p>
    <w:p w14:paraId="7D6E0437">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0DDD15C5">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1.4. Способы обработки </w:t>
      </w:r>
      <w:r>
        <w:rPr>
          <w:rFonts w:ascii="Times New Roman" w:hAnsi="Times New Roman" w:eastAsia="Times New Roman" w:cs="Times New Roman"/>
          <w:b/>
          <w:color w:val="000000"/>
          <w:sz w:val="24"/>
          <w:szCs w:val="24"/>
          <w:lang w:eastAsia="ru-RU"/>
        </w:rPr>
        <w:t>персональных данных:</w:t>
      </w:r>
    </w:p>
    <w:p w14:paraId="0B0C9B8A">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 (на бумажных носителях);</w:t>
      </w:r>
    </w:p>
    <w:p w14:paraId="41131B8F">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79554ABD">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49051589">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1.5.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49EE154E">
      <w:pPr>
        <w:spacing w:after="0" w:line="240" w:lineRule="auto"/>
        <w:ind w:left="851" w:firstLine="283"/>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 xml:space="preserve">В соответствии с Федеральным законом от 22.10.2004 № 125-ФЗ «Об архивном деле в Российской Федерации» (далее – ФЗ № 125-ФЗ) и Приказом Федерального архивного агентства Российской Федерации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Приказ № 236): </w:t>
      </w:r>
      <w:r>
        <w:rPr>
          <w:rFonts w:ascii="Times New Roman" w:hAnsi="Times New Roman" w:eastAsia="Times New Roman" w:cs="Times New Roman"/>
          <w:b/>
          <w:color w:val="000000"/>
          <w:sz w:val="24"/>
          <w:szCs w:val="24"/>
          <w:lang w:eastAsia="ru-RU"/>
        </w:rPr>
        <w:t>50 лет.</w:t>
      </w:r>
    </w:p>
    <w:p w14:paraId="1420ECB4">
      <w:pPr>
        <w:shd w:val="clear" w:color="auto" w:fill="FFFFFF"/>
        <w:tabs>
          <w:tab w:val="left" w:pos="851"/>
        </w:tabs>
        <w:spacing w:after="0" w:line="240" w:lineRule="auto"/>
        <w:ind w:left="851" w:firstLine="567"/>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5CB185A0">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649B070F">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72344398">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2.1.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Категория субъекта персональных данных: </w:t>
      </w:r>
    </w:p>
    <w:p w14:paraId="14D42D48">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родственники работника ООО «ТК ТАНДЕМ».</w:t>
      </w:r>
    </w:p>
    <w:p w14:paraId="23AE54E4">
      <w:pPr>
        <w:spacing w:after="0" w:line="240" w:lineRule="auto"/>
        <w:ind w:left="567"/>
        <w:jc w:val="both"/>
        <w:rPr>
          <w:rFonts w:ascii="Times New Roman" w:hAnsi="Times New Roman" w:eastAsia="Times New Roman" w:cs="Times New Roman"/>
          <w:b/>
          <w:color w:val="000000"/>
          <w:sz w:val="24"/>
          <w:szCs w:val="24"/>
          <w:lang w:eastAsia="ru-RU"/>
        </w:rPr>
      </w:pPr>
    </w:p>
    <w:p w14:paraId="2516DD4F">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2.2.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ведение кадровой работы и выполнение установленных законом обязанностей Общества.</w:t>
      </w:r>
    </w:p>
    <w:p w14:paraId="1EEAE4F2">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53CB301D">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2.3.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09183A9B">
      <w:pPr>
        <w:spacing w:after="0" w:line="240" w:lineRule="auto"/>
        <w:ind w:left="56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из официальных документов, исполнительных листов, судебных постановлений (их копий) либо непосредственно от субъектов персональных данных:</w:t>
      </w:r>
    </w:p>
    <w:p w14:paraId="74EDC135">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Семейное положение работника, сведения о составе семьи;</w:t>
      </w:r>
    </w:p>
    <w:p w14:paraId="0FE9E79A">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43731F89">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Степень родства с работником;</w:t>
      </w:r>
    </w:p>
    <w:p w14:paraId="52035B0F">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77357257">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рождения;</w:t>
      </w:r>
    </w:p>
    <w:p w14:paraId="0A5878C6">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работы;</w:t>
      </w:r>
    </w:p>
    <w:p w14:paraId="15BE6B43">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Должность;</w:t>
      </w:r>
    </w:p>
    <w:p w14:paraId="139B11B5">
      <w:pPr>
        <w:numPr>
          <w:ilvl w:val="0"/>
          <w:numId w:val="3"/>
        </w:numPr>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Банковские реквизиты.</w:t>
      </w:r>
    </w:p>
    <w:p w14:paraId="4BC38946">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10A62972">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2.4. Способы обработки </w:t>
      </w:r>
      <w:r>
        <w:rPr>
          <w:rFonts w:ascii="Times New Roman" w:hAnsi="Times New Roman" w:eastAsia="Times New Roman" w:cs="Times New Roman"/>
          <w:b/>
          <w:color w:val="000000"/>
          <w:sz w:val="24"/>
          <w:szCs w:val="24"/>
          <w:lang w:eastAsia="ru-RU"/>
        </w:rPr>
        <w:t>персональных данных:</w:t>
      </w:r>
    </w:p>
    <w:p w14:paraId="3DBD19A5">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 (на бумажных носителях).</w:t>
      </w:r>
    </w:p>
    <w:p w14:paraId="51694A66">
      <w:pPr>
        <w:spacing w:after="0" w:line="240" w:lineRule="auto"/>
        <w:ind w:left="1134"/>
        <w:jc w:val="both"/>
        <w:rPr>
          <w:rFonts w:ascii="Times New Roman" w:hAnsi="Times New Roman" w:eastAsia="Times New Roman" w:cs="Times New Roman"/>
          <w:color w:val="000000"/>
          <w:sz w:val="24"/>
          <w:szCs w:val="24"/>
          <w:lang w:eastAsia="ru-RU"/>
        </w:rPr>
      </w:pPr>
    </w:p>
    <w:p w14:paraId="70A75190">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2.5.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6CE19EAF">
      <w:pPr>
        <w:spacing w:after="0" w:line="240" w:lineRule="auto"/>
        <w:ind w:left="993" w:firstLine="283"/>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color w:val="000000"/>
          <w:sz w:val="24"/>
          <w:szCs w:val="24"/>
          <w:lang w:eastAsia="ru-RU"/>
        </w:rPr>
        <w:t xml:space="preserve">В соответствии с ФЗ № 125-ФЗ и Приказом № 236: </w:t>
      </w:r>
      <w:r>
        <w:rPr>
          <w:rFonts w:ascii="Times New Roman" w:hAnsi="Times New Roman" w:eastAsia="Times New Roman" w:cs="Times New Roman"/>
          <w:b/>
          <w:color w:val="000000"/>
          <w:sz w:val="24"/>
          <w:szCs w:val="24"/>
          <w:lang w:eastAsia="ru-RU"/>
        </w:rPr>
        <w:t>50 лет.</w:t>
      </w:r>
    </w:p>
    <w:p w14:paraId="163F5669">
      <w:pPr>
        <w:shd w:val="clear" w:color="auto" w:fill="FFFFFF"/>
        <w:tabs>
          <w:tab w:val="left" w:pos="851"/>
        </w:tabs>
        <w:spacing w:after="0" w:line="240" w:lineRule="auto"/>
        <w:ind w:left="993" w:firstLine="283"/>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61CBE677">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296D36C3">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40283305">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3.1.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Категория субъекта персональных данных: </w:t>
      </w:r>
    </w:p>
    <w:p w14:paraId="0CA17C4E">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Соискатель на замещение вакантных должностей.</w:t>
      </w:r>
    </w:p>
    <w:p w14:paraId="6C8A6778">
      <w:pPr>
        <w:spacing w:after="0" w:line="240" w:lineRule="auto"/>
        <w:ind w:left="567"/>
        <w:jc w:val="both"/>
        <w:rPr>
          <w:rFonts w:ascii="Times New Roman" w:hAnsi="Times New Roman" w:eastAsia="Times New Roman" w:cs="Times New Roman"/>
          <w:b/>
          <w:color w:val="000000"/>
          <w:sz w:val="24"/>
          <w:szCs w:val="24"/>
          <w:lang w:eastAsia="ru-RU"/>
        </w:rPr>
      </w:pPr>
    </w:p>
    <w:p w14:paraId="47AD290C">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3.2.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рассмотрение кандидатуры на замещение вакансии, исследование профессионально-квалификационных и личностных качеств, необходимых для заключения трудового договора, и принятие решения о заключении трудового договора.</w:t>
      </w:r>
    </w:p>
    <w:p w14:paraId="4108ABA7">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CB9380B">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3.3.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5EC9C090">
      <w:pPr>
        <w:spacing w:after="0" w:line="240" w:lineRule="auto"/>
        <w:ind w:left="56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из резюме, анкет соискателей либо полученные иным способом непосредственно от субъектов персональных данных:</w:t>
      </w:r>
    </w:p>
    <w:p w14:paraId="65413906">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535BADC5">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38B55629">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рождения;</w:t>
      </w:r>
    </w:p>
    <w:p w14:paraId="3EB47BBC">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w:t>
      </w:r>
    </w:p>
    <w:p w14:paraId="60FEA4A2">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Гражданство;</w:t>
      </w:r>
    </w:p>
    <w:p w14:paraId="149D2654">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регистрации;</w:t>
      </w:r>
    </w:p>
    <w:p w14:paraId="784ED5CE">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фактического проживания;</w:t>
      </w:r>
    </w:p>
    <w:p w14:paraId="56314BAC">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Номер телефона (домашний, мобильный);</w:t>
      </w:r>
    </w:p>
    <w:p w14:paraId="7B6BF266">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электронной почты;</w:t>
      </w:r>
    </w:p>
    <w:p w14:paraId="584E86B4">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6E8AB6F6">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Семейное положение;</w:t>
      </w:r>
    </w:p>
    <w:p w14:paraId="55DC638F">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об образовании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5B7AA983">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предыдущих местах работы (место работы, должность, достижения);</w:t>
      </w:r>
    </w:p>
    <w:p w14:paraId="5F0BDCBE">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Биометрические персональных данных, не используемые Оператором для установления личности субъекта персональных данных (фотографии);</w:t>
      </w:r>
    </w:p>
    <w:p w14:paraId="79114E1A">
      <w:pPr>
        <w:numPr>
          <w:ilvl w:val="0"/>
          <w:numId w:val="4"/>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Иная информация в резюме и анкетах соискателей.</w:t>
      </w:r>
    </w:p>
    <w:p w14:paraId="0F72DF7B">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61300394">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3. 4. Способы обработки </w:t>
      </w:r>
      <w:r>
        <w:rPr>
          <w:rFonts w:ascii="Times New Roman" w:hAnsi="Times New Roman" w:eastAsia="Times New Roman" w:cs="Times New Roman"/>
          <w:b/>
          <w:color w:val="000000"/>
          <w:sz w:val="24"/>
          <w:szCs w:val="24"/>
          <w:lang w:eastAsia="ru-RU"/>
        </w:rPr>
        <w:t>персональных данных:</w:t>
      </w:r>
    </w:p>
    <w:p w14:paraId="4852EB7B">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 (на бумажных носителях);</w:t>
      </w:r>
    </w:p>
    <w:p w14:paraId="17AA8853">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3F6A2CD5">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A6B2B1C">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3.5.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20C07718">
      <w:pPr>
        <w:spacing w:after="0" w:line="240" w:lineRule="auto"/>
        <w:ind w:left="992" w:firstLine="28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 момента принятия решения о принятии на работу и заключения трудового договора или отказа в принятии решения о принятии на работу.</w:t>
      </w:r>
    </w:p>
    <w:p w14:paraId="6D30FDBE">
      <w:pPr>
        <w:shd w:val="clear" w:color="auto" w:fill="FFFFFF"/>
        <w:spacing w:after="0" w:line="240" w:lineRule="auto"/>
        <w:ind w:left="992" w:firstLine="284"/>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17B6D325">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06A894B4">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B57A659">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4.1.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Категория субъекта персональных данных: </w:t>
      </w:r>
    </w:p>
    <w:p w14:paraId="2DE1BC07">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Соискатели на участие в программе стажировки.</w:t>
      </w:r>
    </w:p>
    <w:p w14:paraId="469AD50E">
      <w:pPr>
        <w:spacing w:after="0" w:line="240" w:lineRule="auto"/>
        <w:ind w:left="567"/>
        <w:jc w:val="both"/>
        <w:rPr>
          <w:rFonts w:ascii="Times New Roman" w:hAnsi="Times New Roman" w:eastAsia="Times New Roman" w:cs="Times New Roman"/>
          <w:b/>
          <w:color w:val="000000"/>
          <w:sz w:val="24"/>
          <w:szCs w:val="24"/>
          <w:lang w:eastAsia="ru-RU"/>
        </w:rPr>
      </w:pPr>
    </w:p>
    <w:p w14:paraId="502CCFD1">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4.2.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рассмотрение кандидатуры на замещение вакансии, исследование профессионально-квалификационных и личностных качеств, необходимых для заключения трудового договора, и принятие решения о заключении трудового договора.</w:t>
      </w:r>
    </w:p>
    <w:p w14:paraId="041F3B16">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53E594E">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4.3.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15F966CE">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из резюме, анкет на стажировку либо полученные иным способом непосредственно от субъектов персональных данных:</w:t>
      </w:r>
    </w:p>
    <w:p w14:paraId="2FCB5848">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7A9F215D">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0C2A296A">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Гражданство;</w:t>
      </w:r>
    </w:p>
    <w:p w14:paraId="4D6FD21E">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об образовании (наименование образовательного учреждения, даты поступления и окончания учебного заведения, форма обучения, факультет, специальность);</w:t>
      </w:r>
    </w:p>
    <w:p w14:paraId="244916A9">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предыдущих местах работы (место работы, должность, достижения);</w:t>
      </w:r>
    </w:p>
    <w:p w14:paraId="77D48DA6">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Номер телефона (домашний, мобильный);</w:t>
      </w:r>
    </w:p>
    <w:p w14:paraId="53BD04FA">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электронной почты;</w:t>
      </w:r>
    </w:p>
    <w:p w14:paraId="397FF7A4">
      <w:pPr>
        <w:numPr>
          <w:ilvl w:val="0"/>
          <w:numId w:val="5"/>
        </w:numPr>
        <w:tabs>
          <w:tab w:val="left" w:pos="1134"/>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Иная информация в резюме и анкетах на стажировку.</w:t>
      </w:r>
    </w:p>
    <w:p w14:paraId="070435F8">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401F2F48">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4. 4. Способы обработки </w:t>
      </w:r>
      <w:r>
        <w:rPr>
          <w:rFonts w:ascii="Times New Roman" w:hAnsi="Times New Roman" w:eastAsia="Times New Roman" w:cs="Times New Roman"/>
          <w:b/>
          <w:color w:val="000000"/>
          <w:sz w:val="24"/>
          <w:szCs w:val="24"/>
          <w:lang w:eastAsia="ru-RU"/>
        </w:rPr>
        <w:t>персональных данных:</w:t>
      </w:r>
    </w:p>
    <w:p w14:paraId="69AB8DF0">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 (на бумажных носителях);</w:t>
      </w:r>
    </w:p>
    <w:p w14:paraId="010A8C24">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3C008A5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E63F9B8">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4.5.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00A1C853">
      <w:pPr>
        <w:spacing w:after="0" w:line="240" w:lineRule="auto"/>
        <w:ind w:left="992" w:firstLine="28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 момента принятия решения о принятии на работу и заключения трудового договора или отказа в принятии решения о принятии на работу.</w:t>
      </w:r>
    </w:p>
    <w:p w14:paraId="706FD8E6">
      <w:pPr>
        <w:shd w:val="clear" w:color="auto" w:fill="FFFFFF"/>
        <w:spacing w:after="0" w:line="240" w:lineRule="auto"/>
        <w:ind w:left="992" w:firstLine="284"/>
        <w:jc w:val="both"/>
        <w:rPr>
          <w:rFonts w:ascii="Times New Roman" w:hAnsi="Times New Roman" w:eastAsia="Times New Roman" w:cs="Times New Roman"/>
          <w:bCs/>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2A0A8142">
      <w:pPr>
        <w:shd w:val="clear" w:color="auto" w:fill="FFFFFF"/>
        <w:spacing w:after="0" w:line="240" w:lineRule="auto"/>
        <w:ind w:firstLine="567"/>
        <w:jc w:val="both"/>
        <w:rPr>
          <w:rFonts w:ascii="Times New Roman" w:hAnsi="Times New Roman" w:eastAsia="Times New Roman" w:cs="Times New Roman"/>
          <w:bCs/>
          <w:color w:val="000000"/>
          <w:sz w:val="24"/>
          <w:szCs w:val="24"/>
          <w:lang w:eastAsia="ru-RU"/>
        </w:rPr>
      </w:pPr>
    </w:p>
    <w:p w14:paraId="6B4C8D9A">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CAB843D">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5.1.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Категория субъекта персональных данных: </w:t>
      </w:r>
    </w:p>
    <w:p w14:paraId="71576E8E">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Пользователи Сайта.</w:t>
      </w:r>
    </w:p>
    <w:p w14:paraId="5F13F141">
      <w:pPr>
        <w:spacing w:after="0" w:line="240" w:lineRule="auto"/>
        <w:ind w:left="567"/>
        <w:jc w:val="both"/>
        <w:rPr>
          <w:rFonts w:ascii="Times New Roman" w:hAnsi="Times New Roman" w:eastAsia="Times New Roman" w:cs="Times New Roman"/>
          <w:b/>
          <w:color w:val="000000"/>
          <w:sz w:val="24"/>
          <w:szCs w:val="24"/>
          <w:lang w:eastAsia="ru-RU"/>
        </w:rPr>
      </w:pPr>
    </w:p>
    <w:p w14:paraId="3FC7A7E2">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5.2.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предоставление обратной связи, включая обработку заявок, запросов и обращений, информирование о предоставляемых услугах и о работе Сайта (Сайтов), в том числе:</w:t>
      </w:r>
    </w:p>
    <w:p w14:paraId="69B96765">
      <w:pPr>
        <w:numPr>
          <w:ilvl w:val="0"/>
          <w:numId w:val="6"/>
        </w:numPr>
        <w:tabs>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регистрация на Сайте Общества и принадлежащих ему субдоменах и изменение регистрационных данных,</w:t>
      </w:r>
    </w:p>
    <w:p w14:paraId="148A5558">
      <w:pPr>
        <w:numPr>
          <w:ilvl w:val="0"/>
          <w:numId w:val="6"/>
        </w:numPr>
        <w:tabs>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проведение онлайн- и офлайн-мероприятий: олимпиад, конкурсов, квестов, тестирований, обучений, семинаров, заседаний, опросов и исследований,</w:t>
      </w:r>
    </w:p>
    <w:p w14:paraId="312D179C">
      <w:pPr>
        <w:numPr>
          <w:ilvl w:val="0"/>
          <w:numId w:val="6"/>
        </w:numPr>
        <w:tabs>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проведение проектов и программ,</w:t>
      </w:r>
    </w:p>
    <w:p w14:paraId="71BE097A">
      <w:pPr>
        <w:numPr>
          <w:ilvl w:val="0"/>
          <w:numId w:val="6"/>
        </w:numPr>
        <w:tabs>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предоставление бесплатной юридической консультации,</w:t>
      </w:r>
    </w:p>
    <w:p w14:paraId="755D17B1">
      <w:pPr>
        <w:numPr>
          <w:ilvl w:val="0"/>
          <w:numId w:val="6"/>
        </w:numPr>
        <w:tabs>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предоставление субъектам персональных данных информации, документов и материалов, сервисов, продуктов и услуг, в том числе информации о разработке Обществом новых продуктов и услуг, материалов рекламного характера,</w:t>
      </w:r>
    </w:p>
    <w:p w14:paraId="56854BAA">
      <w:pPr>
        <w:numPr>
          <w:ilvl w:val="0"/>
          <w:numId w:val="6"/>
        </w:numPr>
        <w:tabs>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 и улучшение качества услуг и сервисов Общества, в том числе предложенных на Сайте (Сайтах),</w:t>
      </w:r>
    </w:p>
    <w:p w14:paraId="10556092">
      <w:pPr>
        <w:numPr>
          <w:ilvl w:val="0"/>
          <w:numId w:val="6"/>
        </w:numPr>
        <w:tabs>
          <w:tab w:val="clear" w:pos="720"/>
        </w:tabs>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формирование статистической отчетности.</w:t>
      </w:r>
    </w:p>
    <w:p w14:paraId="07D6D9E0">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14AA6DF">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5.3.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3FDBDF24">
      <w:pPr>
        <w:spacing w:after="0" w:line="240" w:lineRule="auto"/>
        <w:ind w:left="56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от пользователей Сайта:</w:t>
      </w:r>
    </w:p>
    <w:p w14:paraId="6B2EA476">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6B6DEAA9">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0ACCD52E">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w:t>
      </w:r>
    </w:p>
    <w:p w14:paraId="54A82B5B">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жительства (регион, город);</w:t>
      </w:r>
    </w:p>
    <w:p w14:paraId="6DD5A506">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Гражданство;</w:t>
      </w:r>
    </w:p>
    <w:p w14:paraId="799413C6">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Категория пользователя;</w:t>
      </w:r>
    </w:p>
    <w:p w14:paraId="42F02BE4">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Организация;</w:t>
      </w:r>
    </w:p>
    <w:p w14:paraId="1DAEE60B">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Профессиональный статус (место работы, должность, ученое звание, степень);</w:t>
      </w:r>
    </w:p>
    <w:p w14:paraId="64E6C062">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Образовательный статус (место учебы; курс обучения, специализация, год окончания учебного заведения);</w:t>
      </w:r>
    </w:p>
    <w:p w14:paraId="14C42325">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Опыт работы;</w:t>
      </w:r>
    </w:p>
    <w:p w14:paraId="231BAF59">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Сфера деятельности;</w:t>
      </w:r>
    </w:p>
    <w:p w14:paraId="62A10027">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электронной почты;</w:t>
      </w:r>
    </w:p>
    <w:p w14:paraId="17AB056E">
      <w:pPr>
        <w:numPr>
          <w:ilvl w:val="0"/>
          <w:numId w:val="7"/>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Номер телефона (мобильный).</w:t>
      </w:r>
    </w:p>
    <w:p w14:paraId="7B119D40">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3BF4588C">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5.4. Способы обработки </w:t>
      </w:r>
      <w:r>
        <w:rPr>
          <w:rFonts w:ascii="Times New Roman" w:hAnsi="Times New Roman" w:eastAsia="Times New Roman" w:cs="Times New Roman"/>
          <w:b/>
          <w:color w:val="000000"/>
          <w:sz w:val="24"/>
          <w:szCs w:val="24"/>
          <w:lang w:eastAsia="ru-RU"/>
        </w:rPr>
        <w:t>персональных данных:</w:t>
      </w:r>
    </w:p>
    <w:p w14:paraId="5B7DC33A">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 (на бумажных носителях);</w:t>
      </w:r>
    </w:p>
    <w:p w14:paraId="2CAD68C7">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531C5A36">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9DF2F48">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5.5.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761A5BF3">
      <w:pPr>
        <w:spacing w:after="0" w:line="240" w:lineRule="auto"/>
        <w:ind w:left="993" w:firstLine="283"/>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течение сроков, установленных в согласии субъекта персональных данных на обработку его персональных данных.</w:t>
      </w:r>
    </w:p>
    <w:p w14:paraId="6DA18081">
      <w:pPr>
        <w:spacing w:after="0" w:line="240" w:lineRule="auto"/>
        <w:ind w:left="993" w:firstLine="283"/>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5A339A5F">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0FD11EEE">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0A2FB10">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6.1.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Категория субъекта персональных данных: </w:t>
      </w:r>
    </w:p>
    <w:p w14:paraId="6B15A2C8">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Физические лица - участники проектов и программ, в т.ч. потенциальные.</w:t>
      </w:r>
    </w:p>
    <w:p w14:paraId="7E5CB6E0">
      <w:pPr>
        <w:spacing w:after="0" w:line="240" w:lineRule="auto"/>
        <w:ind w:left="567"/>
        <w:jc w:val="both"/>
        <w:rPr>
          <w:rFonts w:ascii="Times New Roman" w:hAnsi="Times New Roman" w:eastAsia="Times New Roman" w:cs="Times New Roman"/>
          <w:b/>
          <w:color w:val="000000"/>
          <w:sz w:val="24"/>
          <w:szCs w:val="24"/>
          <w:lang w:eastAsia="ru-RU"/>
        </w:rPr>
      </w:pPr>
    </w:p>
    <w:p w14:paraId="0BFF856A">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6.2.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предоставление обратной связи, включая обработку заявок, запросов и обращений, информирование о предоставляемых услугах и о работе Сайта (Сайтов), в том числе:</w:t>
      </w:r>
    </w:p>
    <w:p w14:paraId="4A793F99">
      <w:pPr>
        <w:numPr>
          <w:ilvl w:val="0"/>
          <w:numId w:val="6"/>
        </w:numPr>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регистрация на Сайте Общества и принадлежащих ему субдоменах и изменение регистрационных данных,</w:t>
      </w:r>
    </w:p>
    <w:p w14:paraId="7CA9E4C3">
      <w:pPr>
        <w:numPr>
          <w:ilvl w:val="0"/>
          <w:numId w:val="6"/>
        </w:numPr>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проведение онлайн- и офлайн-мероприятий: олимпиад, конкурсов, квестов, тестирований, обучений, семинаров, заседаний, опросов и исследований,</w:t>
      </w:r>
    </w:p>
    <w:p w14:paraId="3FB48355">
      <w:pPr>
        <w:numPr>
          <w:ilvl w:val="0"/>
          <w:numId w:val="6"/>
        </w:numPr>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проведение проектов и программ,</w:t>
      </w:r>
    </w:p>
    <w:p w14:paraId="1109CD52">
      <w:pPr>
        <w:numPr>
          <w:ilvl w:val="0"/>
          <w:numId w:val="6"/>
        </w:numPr>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предоставление бесплатной юридической консультации,</w:t>
      </w:r>
    </w:p>
    <w:p w14:paraId="2E13C939">
      <w:pPr>
        <w:numPr>
          <w:ilvl w:val="0"/>
          <w:numId w:val="6"/>
        </w:numPr>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предоставление субъектам персональных данных информации, документов и материалов, сервисов, продуктов и услуг, в том числе информации о разработке Обществом новых продуктов и услуг, материалов рекламного характера,</w:t>
      </w:r>
    </w:p>
    <w:p w14:paraId="22F7BD9B">
      <w:pPr>
        <w:numPr>
          <w:ilvl w:val="0"/>
          <w:numId w:val="6"/>
        </w:numPr>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 и улучшение качества услуг и сервисов Общества, в том числе предложенных на Сайте (Сайтах),</w:t>
      </w:r>
    </w:p>
    <w:p w14:paraId="326FD4EC">
      <w:pPr>
        <w:numPr>
          <w:ilvl w:val="0"/>
          <w:numId w:val="6"/>
        </w:numPr>
        <w:spacing w:after="0" w:line="240" w:lineRule="auto"/>
        <w:ind w:left="1134" w:hanging="35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формирование статистической отчетности.</w:t>
      </w:r>
    </w:p>
    <w:p w14:paraId="21DADCC9">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187EB4C9">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6.3.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3E08E76D">
      <w:pPr>
        <w:spacing w:after="0" w:line="240" w:lineRule="auto"/>
        <w:ind w:left="56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непосредственно от субъектов персональных данных:</w:t>
      </w:r>
    </w:p>
    <w:p w14:paraId="64B042D7">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46CC16EB">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рождения (число, месяц, год);</w:t>
      </w:r>
    </w:p>
    <w:p w14:paraId="6FA560E3">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79FD279B">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жительства (регион, город);</w:t>
      </w:r>
    </w:p>
    <w:p w14:paraId="022962EC">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регистрации;</w:t>
      </w:r>
    </w:p>
    <w:p w14:paraId="08186E88">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фактического проживания;</w:t>
      </w:r>
    </w:p>
    <w:p w14:paraId="05184C80">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Профессиональный статус (место работы, должность, ученое звание, степень);</w:t>
      </w:r>
    </w:p>
    <w:p w14:paraId="14D94C2F">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Опыт работы;</w:t>
      </w:r>
    </w:p>
    <w:p w14:paraId="7290E608">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Номер телефона (домашний, мобильный, рабочий);</w:t>
      </w:r>
    </w:p>
    <w:p w14:paraId="64C33DC3">
      <w:pPr>
        <w:numPr>
          <w:ilvl w:val="0"/>
          <w:numId w:val="8"/>
        </w:numPr>
        <w:tabs>
          <w:tab w:val="clear" w:pos="720"/>
        </w:tabs>
        <w:spacing w:after="0" w:line="240" w:lineRule="auto"/>
        <w:ind w:left="1134"/>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электронной почты.</w:t>
      </w:r>
    </w:p>
    <w:p w14:paraId="10FB8CF9">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5AC8CF26">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6. 4. Способы обработки </w:t>
      </w:r>
      <w:r>
        <w:rPr>
          <w:rFonts w:ascii="Times New Roman" w:hAnsi="Times New Roman" w:eastAsia="Times New Roman" w:cs="Times New Roman"/>
          <w:b/>
          <w:color w:val="000000"/>
          <w:sz w:val="24"/>
          <w:szCs w:val="24"/>
          <w:lang w:eastAsia="ru-RU"/>
        </w:rPr>
        <w:t>персональных данных:</w:t>
      </w:r>
    </w:p>
    <w:p w14:paraId="2AA783FE">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 (на бумажных носителях);</w:t>
      </w:r>
    </w:p>
    <w:p w14:paraId="392AF4AA">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73F7083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553318B2">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6.5.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1110A6F0">
      <w:pPr>
        <w:spacing w:after="0" w:line="240" w:lineRule="auto"/>
        <w:ind w:left="993" w:firstLine="283"/>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течение сроков, установленных в согласии субъекта персональных данных на обработку его персональных данных.</w:t>
      </w:r>
    </w:p>
    <w:p w14:paraId="036256C2">
      <w:pPr>
        <w:spacing w:after="0" w:line="240" w:lineRule="auto"/>
        <w:ind w:left="993" w:firstLine="283"/>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119BDD3E">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30EDB6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0DF32973">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7.1.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Категория субъекта персональных данных: </w:t>
      </w:r>
    </w:p>
    <w:p w14:paraId="535EC33E">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Респонденты интервью.</w:t>
      </w:r>
    </w:p>
    <w:p w14:paraId="1DC3AFEC">
      <w:pPr>
        <w:spacing w:after="0" w:line="240" w:lineRule="auto"/>
        <w:ind w:left="567"/>
        <w:jc w:val="both"/>
        <w:rPr>
          <w:rFonts w:ascii="Times New Roman" w:hAnsi="Times New Roman" w:eastAsia="Times New Roman" w:cs="Times New Roman"/>
          <w:b/>
          <w:color w:val="000000"/>
          <w:sz w:val="24"/>
          <w:szCs w:val="24"/>
          <w:lang w:eastAsia="ru-RU"/>
        </w:rPr>
      </w:pPr>
    </w:p>
    <w:p w14:paraId="5FA70F95">
      <w:pPr>
        <w:spacing w:after="0" w:line="240" w:lineRule="auto"/>
        <w:ind w:left="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7.2.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привлечение к участию в опросах и интервью и правомерное использование информации, полученной в результате опроса или интервью, в т.ч. публикация контента (опросы, интервью) на онлайн-площадках Общества: официальном Сайте Общества, включая принадлежащие ему субдомены, пути, каталоги и файлы, официальных страницах Общества в социальных сетях, мессенджерах, каналах Общества на видеохостинговых платформах и иных интернет-сообществах.</w:t>
      </w:r>
    </w:p>
    <w:p w14:paraId="6C0A8ECB">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25C03BD6">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7.3.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3A2DC109">
      <w:pPr>
        <w:spacing w:after="0" w:line="240" w:lineRule="auto"/>
        <w:ind w:left="56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Данные, полученные Обществом от респондентов интервью:</w:t>
      </w:r>
    </w:p>
    <w:p w14:paraId="796A8ACC">
      <w:pPr>
        <w:numPr>
          <w:ilvl w:val="0"/>
          <w:numId w:val="8"/>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Фамилия, имя и отчество (последнее при наличии);</w:t>
      </w:r>
    </w:p>
    <w:p w14:paraId="59ACCD0F">
      <w:pPr>
        <w:numPr>
          <w:ilvl w:val="0"/>
          <w:numId w:val="8"/>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55402318">
      <w:pPr>
        <w:numPr>
          <w:ilvl w:val="0"/>
          <w:numId w:val="8"/>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Адрес регистрации;</w:t>
      </w:r>
    </w:p>
    <w:p w14:paraId="134DFB5D">
      <w:pPr>
        <w:numPr>
          <w:ilvl w:val="0"/>
          <w:numId w:val="8"/>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Место жительства (регион, город);</w:t>
      </w:r>
    </w:p>
    <w:p w14:paraId="2E411ABB">
      <w:pPr>
        <w:numPr>
          <w:ilvl w:val="0"/>
          <w:numId w:val="8"/>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Образовательный статус (место учебы; курс обучения, специализация, год окончания учебного заведения);</w:t>
      </w:r>
    </w:p>
    <w:p w14:paraId="783BEDE0">
      <w:pPr>
        <w:numPr>
          <w:ilvl w:val="0"/>
          <w:numId w:val="8"/>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Профессиональный статус (место работы, должность, ученое звание, степень);</w:t>
      </w:r>
    </w:p>
    <w:p w14:paraId="0219663A">
      <w:pPr>
        <w:numPr>
          <w:ilvl w:val="0"/>
          <w:numId w:val="8"/>
        </w:numPr>
        <w:tabs>
          <w:tab w:val="clear" w:pos="720"/>
        </w:tabs>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Биометрические персональные данные, не используемые Оператором для установления личности субъекта персональных данных (фотография).</w:t>
      </w:r>
    </w:p>
    <w:p w14:paraId="087D8170">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22D0335B">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7. 4. Способы обработки </w:t>
      </w:r>
      <w:r>
        <w:rPr>
          <w:rFonts w:ascii="Times New Roman" w:hAnsi="Times New Roman" w:eastAsia="Times New Roman" w:cs="Times New Roman"/>
          <w:b/>
          <w:color w:val="000000"/>
          <w:sz w:val="24"/>
          <w:szCs w:val="24"/>
          <w:lang w:eastAsia="ru-RU"/>
        </w:rPr>
        <w:t>персональных данных:</w:t>
      </w:r>
    </w:p>
    <w:p w14:paraId="1C31AFDD">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 (на бумажных носителях);</w:t>
      </w:r>
    </w:p>
    <w:p w14:paraId="0EF0D063">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4568049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67EB408">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7.5.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692E1BED">
      <w:pPr>
        <w:spacing w:after="0" w:line="240" w:lineRule="auto"/>
        <w:ind w:left="993" w:firstLine="283"/>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течение сроков, установленных в согласии субъекта персональных данных на обработку его персональных данных.</w:t>
      </w:r>
    </w:p>
    <w:p w14:paraId="062BD2FD">
      <w:pPr>
        <w:spacing w:after="0" w:line="240" w:lineRule="auto"/>
        <w:ind w:left="993" w:firstLine="283"/>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p w14:paraId="0D300BF6">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7AC0CC2D">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46DF183">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8.1.</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Категория субъекта персональных данных: </w:t>
      </w:r>
    </w:p>
    <w:p w14:paraId="2859D125">
      <w:pPr>
        <w:numPr>
          <w:ilvl w:val="0"/>
          <w:numId w:val="1"/>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Посетители Сайта (Сайтов) Компании (физические лица).</w:t>
      </w:r>
    </w:p>
    <w:p w14:paraId="6BF9A9D8">
      <w:pPr>
        <w:spacing w:after="0" w:line="240" w:lineRule="auto"/>
        <w:ind w:left="567"/>
        <w:jc w:val="both"/>
        <w:rPr>
          <w:rFonts w:ascii="Times New Roman" w:hAnsi="Times New Roman" w:eastAsia="Times New Roman" w:cs="Times New Roman"/>
          <w:b/>
          <w:color w:val="000000"/>
          <w:sz w:val="24"/>
          <w:szCs w:val="24"/>
          <w:lang w:eastAsia="ru-RU"/>
        </w:rPr>
      </w:pPr>
    </w:p>
    <w:p w14:paraId="635B0FBE">
      <w:pPr>
        <w:spacing w:after="0" w:line="240" w:lineRule="auto"/>
        <w:ind w:left="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8.2. Цель обработки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персональных данных: </w:t>
      </w:r>
      <w:r>
        <w:rPr>
          <w:rFonts w:ascii="Times New Roman" w:hAnsi="Times New Roman" w:eastAsia="Times New Roman" w:cs="Times New Roman"/>
          <w:color w:val="000000"/>
          <w:sz w:val="24"/>
          <w:szCs w:val="24"/>
          <w:lang w:eastAsia="ru-RU"/>
        </w:rPr>
        <w:t>осуществление иных функций, полномочий и обязанностей, возложенных на Оператора законодательством РФ</w:t>
      </w:r>
      <w:r>
        <w:rPr>
          <w:rFonts w:ascii="Arial" w:hAnsi="Arial" w:eastAsia="Times New Roman" w:cs="Arial"/>
          <w:color w:val="000000"/>
          <w:sz w:val="24"/>
          <w:szCs w:val="24"/>
          <w:lang w:eastAsia="ru-RU"/>
        </w:rPr>
        <w:t>.</w:t>
      </w:r>
    </w:p>
    <w:p w14:paraId="0D211B0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00DB2A2A">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8.3. Категория и перечень </w:t>
      </w:r>
      <w:r>
        <w:rPr>
          <w:rFonts w:ascii="Times New Roman" w:hAnsi="Times New Roman" w:eastAsia="Times New Roman" w:cs="Times New Roman"/>
          <w:b/>
          <w:color w:val="000000"/>
          <w:sz w:val="24"/>
          <w:szCs w:val="24"/>
          <w:lang w:eastAsia="ru-RU"/>
        </w:rPr>
        <w:t>персональных данных:</w:t>
      </w:r>
    </w:p>
    <w:p w14:paraId="76CFB89B">
      <w:pPr>
        <w:spacing w:after="0" w:line="240" w:lineRule="auto"/>
        <w:ind w:left="567"/>
        <w:jc w:val="both"/>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Персональные данные, не относящиеся к специальным категориям персональных данных и/или к биометрическим персональным данным:</w:t>
      </w:r>
    </w:p>
    <w:p w14:paraId="2A019302">
      <w:pPr>
        <w:numPr>
          <w:ilvl w:val="0"/>
          <w:numId w:val="8"/>
        </w:numPr>
        <w:tabs>
          <w:tab w:val="clear" w:pos="720"/>
        </w:tabs>
        <w:spacing w:after="0" w:line="240" w:lineRule="auto"/>
        <w:ind w:left="1134"/>
        <w:rPr>
          <w:rFonts w:hint="default" w:ascii="Times New Roman" w:hAnsi="Times New Roman" w:eastAsia="serif" w:cs="Times New Roman"/>
          <w:i w:val="0"/>
          <w:iCs w:val="0"/>
          <w:caps w:val="0"/>
          <w:color w:val="auto"/>
          <w:spacing w:val="0"/>
          <w:sz w:val="24"/>
          <w:szCs w:val="24"/>
          <w:shd w:val="clear" w:fill="EBEFF6"/>
        </w:rPr>
      </w:pPr>
      <w:r>
        <w:rPr>
          <w:rFonts w:hint="default" w:ascii="Times New Roman" w:hAnsi="Times New Roman" w:eastAsia="Times New Roman" w:cs="Times New Roman"/>
          <w:color w:val="auto"/>
          <w:sz w:val="24"/>
          <w:szCs w:val="24"/>
          <w:lang w:eastAsia="ru-RU"/>
        </w:rPr>
        <w:t>Фамилия, имя и отчество (последнее при наличии);</w:t>
      </w:r>
    </w:p>
    <w:p w14:paraId="7545BF0F">
      <w:pPr>
        <w:numPr>
          <w:ilvl w:val="0"/>
          <w:numId w:val="8"/>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Дата и место рождения;</w:t>
      </w:r>
    </w:p>
    <w:p w14:paraId="3F5F5EAD">
      <w:pPr>
        <w:numPr>
          <w:ilvl w:val="0"/>
          <w:numId w:val="8"/>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Адрес</w:t>
      </w:r>
      <w:r>
        <w:rPr>
          <w:rFonts w:hint="default" w:ascii="Times New Roman" w:hAnsi="Times New Roman" w:eastAsia="Times New Roman" w:cs="Times New Roman"/>
          <w:color w:val="auto"/>
          <w:sz w:val="24"/>
          <w:szCs w:val="24"/>
          <w:shd w:val="clear"/>
          <w:lang w:val="en-US" w:eastAsia="ru-RU"/>
        </w:rPr>
        <w:t xml:space="preserve"> </w:t>
      </w:r>
      <w:r>
        <w:rPr>
          <w:rFonts w:hint="default" w:ascii="Times New Roman" w:hAnsi="Times New Roman" w:eastAsia="serif" w:cs="Times New Roman"/>
          <w:i w:val="0"/>
          <w:iCs w:val="0"/>
          <w:caps w:val="0"/>
          <w:color w:val="auto"/>
          <w:spacing w:val="0"/>
          <w:sz w:val="24"/>
          <w:szCs w:val="24"/>
          <w:shd w:val="clear"/>
        </w:rPr>
        <w:t>регистрации (проживания)</w:t>
      </w:r>
      <w:r>
        <w:rPr>
          <w:rFonts w:hint="default" w:ascii="Times New Roman" w:hAnsi="Times New Roman" w:eastAsia="Times New Roman" w:cs="Times New Roman"/>
          <w:color w:val="auto"/>
          <w:sz w:val="24"/>
          <w:szCs w:val="24"/>
          <w:lang w:eastAsia="ru-RU"/>
        </w:rPr>
        <w:t>;</w:t>
      </w:r>
    </w:p>
    <w:p w14:paraId="166AC6EE">
      <w:pPr>
        <w:numPr>
          <w:ilvl w:val="0"/>
          <w:numId w:val="8"/>
        </w:numPr>
        <w:shd w:val="clear"/>
        <w:tabs>
          <w:tab w:val="clear" w:pos="720"/>
        </w:tabs>
        <w:spacing w:after="0" w:line="240" w:lineRule="auto"/>
        <w:ind w:left="1134"/>
        <w:rPr>
          <w:rFonts w:hint="default" w:ascii="Times New Roman" w:hAnsi="Times New Roman" w:eastAsia="Times New Roman" w:cs="Times New Roman"/>
          <w:color w:val="auto"/>
          <w:sz w:val="24"/>
          <w:szCs w:val="24"/>
          <w:lang w:eastAsia="ru-RU"/>
        </w:rPr>
      </w:pPr>
      <w:r>
        <w:rPr>
          <w:rFonts w:hint="default" w:ascii="Times New Roman" w:hAnsi="Times New Roman" w:eastAsia="Times New Roman" w:cs="Times New Roman"/>
          <w:color w:val="auto"/>
          <w:sz w:val="24"/>
          <w:szCs w:val="24"/>
          <w:lang w:eastAsia="ru-RU"/>
        </w:rPr>
        <w:t>Номер телефона (в том числе домашний, мобильный, рабочий);</w:t>
      </w:r>
    </w:p>
    <w:p w14:paraId="12553436">
      <w:pPr>
        <w:numPr>
          <w:ilvl w:val="0"/>
          <w:numId w:val="8"/>
        </w:numPr>
        <w:shd w:val="clear"/>
        <w:tabs>
          <w:tab w:val="clear" w:pos="720"/>
        </w:tabs>
        <w:spacing w:after="0" w:line="240" w:lineRule="auto"/>
        <w:ind w:left="1134"/>
        <w:jc w:val="both"/>
        <w:rPr>
          <w:rFonts w:hint="default" w:ascii="Times New Roman" w:hAnsi="Times New Roman" w:eastAsia="serif" w:cs="Times New Roman"/>
          <w:i w:val="0"/>
          <w:iCs w:val="0"/>
          <w:caps w:val="0"/>
          <w:color w:val="auto"/>
          <w:spacing w:val="0"/>
          <w:sz w:val="24"/>
          <w:szCs w:val="24"/>
          <w:shd w:val="clear" w:fill="EBEFF6"/>
        </w:rPr>
      </w:pPr>
      <w:r>
        <w:rPr>
          <w:rFonts w:hint="default" w:ascii="Times New Roman" w:hAnsi="Times New Roman" w:eastAsia="Times New Roman" w:cs="Times New Roman"/>
          <w:color w:val="auto"/>
          <w:sz w:val="24"/>
          <w:szCs w:val="24"/>
          <w:lang w:eastAsia="ru-RU"/>
        </w:rPr>
        <w:t>Адрес электронной почты</w:t>
      </w:r>
      <w:r>
        <w:rPr>
          <w:rFonts w:hint="default" w:ascii="Times New Roman" w:hAnsi="Times New Roman" w:eastAsia="Times New Roman" w:cs="Times New Roman"/>
          <w:color w:val="auto"/>
          <w:sz w:val="24"/>
          <w:szCs w:val="24"/>
          <w:lang w:val="en-US" w:eastAsia="ru-RU"/>
        </w:rPr>
        <w:t>;</w:t>
      </w:r>
    </w:p>
    <w:p w14:paraId="315850AA">
      <w:pPr>
        <w:numPr>
          <w:ilvl w:val="0"/>
          <w:numId w:val="8"/>
        </w:numPr>
        <w:shd w:val="clear"/>
        <w:tabs>
          <w:tab w:val="clear" w:pos="720"/>
        </w:tabs>
        <w:spacing w:after="0" w:line="240" w:lineRule="auto"/>
        <w:ind w:left="1134"/>
        <w:jc w:val="both"/>
        <w:rPr>
          <w:rFonts w:hint="default" w:ascii="Times New Roman" w:hAnsi="Times New Roman" w:eastAsia="Times New Roman" w:cs="Times New Roman"/>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Паспортные данные;</w:t>
      </w:r>
    </w:p>
    <w:p w14:paraId="446FA5B7">
      <w:pPr>
        <w:numPr>
          <w:ilvl w:val="0"/>
          <w:numId w:val="8"/>
        </w:numPr>
        <w:shd w:val="clear"/>
        <w:tabs>
          <w:tab w:val="clear" w:pos="720"/>
        </w:tabs>
        <w:spacing w:after="0" w:line="240" w:lineRule="auto"/>
        <w:ind w:left="1134"/>
        <w:jc w:val="both"/>
        <w:rPr>
          <w:rFonts w:hint="default" w:ascii="Times New Roman" w:hAnsi="Times New Roman" w:eastAsia="Times New Roman" w:cs="Times New Roman"/>
          <w:b/>
          <w:bCs/>
          <w:color w:val="auto"/>
          <w:sz w:val="24"/>
          <w:szCs w:val="24"/>
          <w:lang w:eastAsia="ru-RU"/>
        </w:rPr>
      </w:pPr>
      <w:r>
        <w:rPr>
          <w:rFonts w:hint="default" w:ascii="Times New Roman" w:hAnsi="Times New Roman" w:eastAsia="serif" w:cs="Times New Roman"/>
          <w:i w:val="0"/>
          <w:iCs w:val="0"/>
          <w:caps w:val="0"/>
          <w:color w:val="auto"/>
          <w:spacing w:val="0"/>
          <w:sz w:val="24"/>
          <w:szCs w:val="24"/>
          <w:shd w:val="clear"/>
        </w:rPr>
        <w:t>Иные персональные данные</w:t>
      </w:r>
      <w:r>
        <w:rPr>
          <w:rFonts w:hint="default" w:ascii="Times New Roman" w:hAnsi="Times New Roman" w:eastAsia="serif" w:cs="Times New Roman"/>
          <w:i w:val="0"/>
          <w:iCs w:val="0"/>
          <w:caps w:val="0"/>
          <w:color w:val="auto"/>
          <w:spacing w:val="0"/>
          <w:sz w:val="24"/>
          <w:szCs w:val="24"/>
          <w:shd w:val="clear"/>
          <w:lang w:val="ru-RU"/>
        </w:rPr>
        <w:t>.</w:t>
      </w:r>
    </w:p>
    <w:p w14:paraId="5FDB2F95">
      <w:pPr>
        <w:shd w:val="clear" w:color="auto" w:fill="FFFFFF"/>
        <w:spacing w:after="0" w:line="240" w:lineRule="auto"/>
        <w:ind w:left="592" w:leftChars="0" w:firstLine="0" w:firstLineChars="0"/>
        <w:jc w:val="both"/>
        <w:rPr>
          <w:rFonts w:ascii="Times New Roman" w:hAnsi="Times New Roman" w:eastAsia="Times New Roman" w:cs="Times New Roman"/>
          <w:b/>
          <w:bCs/>
          <w:color w:val="000000"/>
          <w:sz w:val="24"/>
          <w:szCs w:val="24"/>
          <w:lang w:eastAsia="ru-RU"/>
        </w:rPr>
      </w:pPr>
      <w:r>
        <w:rPr>
          <w:rFonts w:hint="default" w:ascii="Times New Roman" w:hAnsi="Times New Roman" w:eastAsia="serif" w:cs="Times New Roman"/>
          <w:i w:val="0"/>
          <w:iCs w:val="0"/>
          <w:caps w:val="0"/>
          <w:color w:val="auto"/>
          <w:spacing w:val="0"/>
          <w:sz w:val="24"/>
          <w:szCs w:val="24"/>
          <w:shd w:val="clear"/>
        </w:rPr>
        <w:t>На Сайте Оператора происходит сбор и обработка обезличенных данных о посетителях/пользов</w:t>
      </w:r>
      <w:bookmarkStart w:id="0" w:name="_GoBack"/>
      <w:bookmarkEnd w:id="0"/>
      <w:r>
        <w:rPr>
          <w:rFonts w:hint="default" w:ascii="Times New Roman" w:hAnsi="Times New Roman" w:eastAsia="serif" w:cs="Times New Roman"/>
          <w:i w:val="0"/>
          <w:iCs w:val="0"/>
          <w:caps w:val="0"/>
          <w:color w:val="auto"/>
          <w:spacing w:val="0"/>
          <w:sz w:val="24"/>
          <w:szCs w:val="24"/>
          <w:shd w:val="clear"/>
        </w:rPr>
        <w:t>ателях (в том числе файлов cookie) с помощью сервисов интернет-статистики – программных средств «Яндекс. Метрика»</w:t>
      </w:r>
      <w:r>
        <w:rPr>
          <w:rFonts w:hint="default" w:ascii="Times New Roman" w:hAnsi="Times New Roman" w:eastAsia="serif" w:cs="Times New Roman"/>
          <w:i w:val="0"/>
          <w:iCs w:val="0"/>
          <w:caps w:val="0"/>
          <w:color w:val="auto"/>
          <w:spacing w:val="0"/>
          <w:sz w:val="24"/>
          <w:szCs w:val="24"/>
          <w:shd w:val="clear"/>
          <w:lang w:val="ru-RU"/>
        </w:rPr>
        <w:t xml:space="preserve"> </w:t>
      </w:r>
      <w:r>
        <w:rPr>
          <w:rFonts w:hint="default" w:ascii="Times New Roman" w:hAnsi="Times New Roman" w:eastAsia="serif" w:cs="Times New Roman"/>
          <w:i w:val="0"/>
          <w:iCs w:val="0"/>
          <w:caps w:val="0"/>
          <w:color w:val="auto"/>
          <w:spacing w:val="0"/>
          <w:sz w:val="24"/>
          <w:szCs w:val="24"/>
          <w:shd w:val="clear"/>
        </w:rPr>
        <w:t>и других. Указанные программные средства (сервисы) позволяют определить Пользователя Сайта, формировать сведения о его предпочтениях и поведения на Сайте Оператора.</w:t>
      </w:r>
    </w:p>
    <w:p w14:paraId="78860960">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60CF99B9">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p>
    <w:p w14:paraId="61C07FF3">
      <w:pPr>
        <w:shd w:val="clear" w:color="auto" w:fill="FFFFFF"/>
        <w:spacing w:after="0" w:line="240" w:lineRule="auto"/>
        <w:ind w:firstLine="567"/>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bCs/>
          <w:color w:val="000000"/>
          <w:sz w:val="24"/>
          <w:szCs w:val="24"/>
          <w:lang w:eastAsia="ru-RU"/>
        </w:rPr>
        <w:t xml:space="preserve">8. 4. Способы обработки </w:t>
      </w:r>
      <w:r>
        <w:rPr>
          <w:rFonts w:ascii="Times New Roman" w:hAnsi="Times New Roman" w:eastAsia="Times New Roman" w:cs="Times New Roman"/>
          <w:b/>
          <w:color w:val="000000"/>
          <w:sz w:val="24"/>
          <w:szCs w:val="24"/>
          <w:lang w:eastAsia="ru-RU"/>
        </w:rPr>
        <w:t>персональных данных:</w:t>
      </w:r>
    </w:p>
    <w:p w14:paraId="4173F596">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Неавтоматизированная обработка;</w:t>
      </w:r>
    </w:p>
    <w:p w14:paraId="3E10D457">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Автоматизированная обработка;</w:t>
      </w:r>
    </w:p>
    <w:p w14:paraId="3A8CE3D3">
      <w:pPr>
        <w:numPr>
          <w:ilvl w:val="0"/>
          <w:numId w:val="2"/>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смешанная обработка.</w:t>
      </w:r>
    </w:p>
    <w:p w14:paraId="235DB4EC">
      <w:pPr>
        <w:shd w:val="clear" w:color="auto" w:fill="FFFFFF"/>
        <w:spacing w:after="0" w:line="240" w:lineRule="auto"/>
        <w:ind w:firstLine="567"/>
        <w:jc w:val="both"/>
        <w:rPr>
          <w:rFonts w:ascii="Times New Roman" w:hAnsi="Times New Roman" w:eastAsia="Times New Roman" w:cs="Times New Roman"/>
          <w:color w:val="000000"/>
          <w:sz w:val="24"/>
          <w:szCs w:val="24"/>
          <w:lang w:eastAsia="ru-RU"/>
        </w:rPr>
      </w:pPr>
    </w:p>
    <w:p w14:paraId="64082755">
      <w:pPr>
        <w:shd w:val="clear" w:color="auto" w:fill="FFFFFF"/>
        <w:spacing w:after="0" w:line="240" w:lineRule="auto"/>
        <w:ind w:firstLine="567"/>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 xml:space="preserve">8.5. Сроки обработки и хранения, порядок уничтожения </w:t>
      </w:r>
      <w:r>
        <w:rPr>
          <w:rFonts w:ascii="Times New Roman" w:hAnsi="Times New Roman" w:eastAsia="Times New Roman" w:cs="Times New Roman"/>
          <w:b/>
          <w:color w:val="000000"/>
          <w:sz w:val="24"/>
          <w:szCs w:val="24"/>
          <w:lang w:eastAsia="ru-RU"/>
        </w:rPr>
        <w:t>персональных данных:</w:t>
      </w:r>
    </w:p>
    <w:p w14:paraId="0165FB15">
      <w:pPr>
        <w:spacing w:after="0" w:line="240" w:lineRule="auto"/>
        <w:ind w:left="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обрабатываются и хранятся в течение сроков, установленных в согласии субъекта персональных данных на обработку его персональных данных, либо по достижении целей обработки персональных данных, либо до отзыва субъектом согласия на обработку персональных данных, либо до наступления иных законных оснований прекращения их обработки.</w:t>
      </w:r>
    </w:p>
    <w:p w14:paraId="1EB1534C">
      <w:pPr>
        <w:shd w:val="clear" w:color="auto" w:fill="FFFFFF"/>
        <w:spacing w:after="0" w:line="240" w:lineRule="auto"/>
        <w:ind w:left="567"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Персональные данные субъекта персональных данных уничтожаются ответственным лицом Оператора с составлением соответствующего акта (см. Приложение № 2 к Политике).</w:t>
      </w:r>
    </w:p>
    <w:sectPr>
      <w:footerReference r:id="rId5" w:type="default"/>
      <w:pgSz w:w="11906" w:h="16838"/>
      <w:pgMar w:top="851" w:right="850" w:bottom="1134"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Variable Display Semibold">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8181441"/>
      <w:docPartObj>
        <w:docPartGallery w:val="AutoText"/>
      </w:docPartObj>
    </w:sdtPr>
    <w:sdtContent>
      <w:p w14:paraId="78807D76">
        <w:pPr>
          <w:pStyle w:val="5"/>
          <w:jc w:val="right"/>
        </w:pPr>
        <w:r>
          <w:fldChar w:fldCharType="begin"/>
        </w:r>
        <w:r>
          <w:instrText xml:space="preserve">PAGE   \* MERGEFORMAT</w:instrText>
        </w:r>
        <w:r>
          <w:fldChar w:fldCharType="separate"/>
        </w:r>
        <w: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77E95"/>
    <w:multiLevelType w:val="multilevel"/>
    <w:tmpl w:val="09577E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DC56C9E"/>
    <w:multiLevelType w:val="multilevel"/>
    <w:tmpl w:val="0DC56C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7B2B89"/>
    <w:multiLevelType w:val="multilevel"/>
    <w:tmpl w:val="287B2B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8A20063"/>
    <w:multiLevelType w:val="multilevel"/>
    <w:tmpl w:val="28A200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3C71C03"/>
    <w:multiLevelType w:val="multilevel"/>
    <w:tmpl w:val="33C71C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3EB6A13"/>
    <w:multiLevelType w:val="multilevel"/>
    <w:tmpl w:val="63EB6A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CE31203"/>
    <w:multiLevelType w:val="multilevel"/>
    <w:tmpl w:val="6CE312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6AD2BA5"/>
    <w:multiLevelType w:val="multilevel"/>
    <w:tmpl w:val="76AD2B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40"/>
    <w:rsid w:val="00096540"/>
    <w:rsid w:val="000A6F3F"/>
    <w:rsid w:val="0028632E"/>
    <w:rsid w:val="002929C8"/>
    <w:rsid w:val="002C0254"/>
    <w:rsid w:val="002E6A50"/>
    <w:rsid w:val="003567CF"/>
    <w:rsid w:val="008D1F8D"/>
    <w:rsid w:val="009110F0"/>
    <w:rsid w:val="00936BB4"/>
    <w:rsid w:val="0098171C"/>
    <w:rsid w:val="009A746C"/>
    <w:rsid w:val="009C57B2"/>
    <w:rsid w:val="00A266AA"/>
    <w:rsid w:val="00D10A78"/>
    <w:rsid w:val="00D511B7"/>
    <w:rsid w:val="00EC002D"/>
    <w:rsid w:val="00F254FB"/>
    <w:rsid w:val="00FE01A2"/>
    <w:rsid w:val="6A1716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unhideWhenUsed/>
    <w:uiPriority w:val="99"/>
    <w:pPr>
      <w:tabs>
        <w:tab w:val="center" w:pos="4677"/>
        <w:tab w:val="right" w:pos="9355"/>
      </w:tabs>
      <w:spacing w:after="0" w:line="240" w:lineRule="auto"/>
    </w:pPr>
  </w:style>
  <w:style w:type="paragraph" w:styleId="5">
    <w:name w:val="footer"/>
    <w:basedOn w:val="1"/>
    <w:link w:val="8"/>
    <w:unhideWhenUsed/>
    <w:qFormat/>
    <w:uiPriority w:val="99"/>
    <w:pPr>
      <w:tabs>
        <w:tab w:val="center" w:pos="4677"/>
        <w:tab w:val="right" w:pos="9355"/>
      </w:tabs>
      <w:spacing w:after="0" w:line="240" w:lineRule="auto"/>
    </w:pPr>
  </w:style>
  <w:style w:type="paragraph" w:styleId="6">
    <w:name w:val="List Paragraph"/>
    <w:basedOn w:val="1"/>
    <w:qFormat/>
    <w:uiPriority w:val="34"/>
    <w:pPr>
      <w:ind w:left="720"/>
      <w:contextualSpacing/>
    </w:pPr>
  </w:style>
  <w:style w:type="character" w:customStyle="1" w:styleId="7">
    <w:name w:val="Верхний колонтитул Знак"/>
    <w:basedOn w:val="2"/>
    <w:link w:val="4"/>
    <w:uiPriority w:val="99"/>
  </w:style>
  <w:style w:type="character" w:customStyle="1" w:styleId="8">
    <w:name w:val="Нижний колонтитул Знак"/>
    <w:basedOn w:val="2"/>
    <w:link w:val="5"/>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7</Pages>
  <Words>2354</Words>
  <Characters>13422</Characters>
  <Lines>111</Lines>
  <Paragraphs>31</Paragraphs>
  <TotalTime>11</TotalTime>
  <ScaleCrop>false</ScaleCrop>
  <LinksUpToDate>false</LinksUpToDate>
  <CharactersWithSpaces>15745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2026-02-07T11:44:00Z</dcterms:created>
  <dc:creator>user1</dc:creator>
  <cp:lastModifiedBy>Ingvar P</cp:lastModifiedBy>
  <dcterms:modified xsi:type="dcterms:W3CDTF">2026-04-14T10:08:47Z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F7611F0ABF0E483C82A5BA90A962223A_13</vt:lpwstr>
  </property>
</Properties>
</file>